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49530</wp:posOffset>
                </wp:positionV>
                <wp:extent cx="904240" cy="445770"/>
                <wp:effectExtent l="6350" t="6350" r="2286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pt;margin-top:3.9pt;height:35.1pt;width:71.2pt;z-index:251659264;mso-width-relative:page;mso-height-relative:page;" fillcolor="#FFFFFF" filled="t" stroked="t" coordsize="21600,21600" o:gfxdata="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EwuG1QAAAAYBAAAPAAAAAAAAAAEAIAAAACIAAABkcnMvZG93bnJl&#10;di54bWxQSwECFAAUAAAACACHTuJAPV+E9gACAAApBAAADgAAAAAAAAABACAAAAAkAQAAZHJzL2Uy&#10;b0RvYy54bWxQSwUGAAAAAAYABgBZAQAAl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32"/>
          <w:highlight w:val="none"/>
          <w:lang w:eastAsia="zh-CN"/>
        </w:rPr>
        <w:t>上饶市城投</w:t>
      </w:r>
      <w:r>
        <w:rPr>
          <w:rFonts w:hint="eastAsia"/>
          <w:b/>
          <w:bCs/>
          <w:sz w:val="32"/>
          <w:szCs w:val="32"/>
          <w:highlight w:val="none"/>
        </w:rPr>
        <w:t>能源环保有限公司</w:t>
      </w:r>
    </w:p>
    <w:p>
      <w:pPr>
        <w:spacing w:line="360" w:lineRule="auto"/>
        <w:jc w:val="center"/>
        <w:rPr>
          <w:rFonts w:hint="eastAsia" w:eastAsia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上饶厂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bookmarkStart w:id="0" w:name="year_code"/>
      <w:r>
        <w:rPr>
          <w:rFonts w:hint="eastAsia"/>
          <w:b/>
          <w:bCs/>
          <w:sz w:val="32"/>
          <w:szCs w:val="32"/>
          <w:highlight w:val="none"/>
        </w:rPr>
        <w:t>202</w:t>
      </w:r>
      <w:bookmarkEnd w:id="0"/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  <w:highlight w:val="none"/>
        </w:rPr>
        <w:t>年</w:t>
      </w:r>
      <w:bookmarkStart w:id="1" w:name="grade_code"/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highlight w:val="none"/>
        </w:rPr>
        <w:t>C</w:t>
      </w:r>
      <w:bookmarkEnd w:id="1"/>
      <w:r>
        <w:rPr>
          <w:rFonts w:hint="eastAsia"/>
          <w:b/>
          <w:bCs/>
          <w:sz w:val="32"/>
          <w:szCs w:val="32"/>
          <w:highlight w:val="none"/>
        </w:rPr>
        <w:t xml:space="preserve">  级检修标准项目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（</w:t>
      </w:r>
      <w:bookmarkStart w:id="2" w:name="spec_name"/>
      <w:r>
        <w:rPr>
          <w:rFonts w:hint="eastAsia"/>
          <w:b/>
          <w:bCs/>
          <w:sz w:val="32"/>
          <w:szCs w:val="32"/>
          <w:highlight w:val="none"/>
        </w:rPr>
        <w:t>锅炉</w:t>
      </w:r>
      <w:bookmarkEnd w:id="2"/>
      <w:r>
        <w:rPr>
          <w:rFonts w:hint="eastAsia"/>
          <w:b/>
          <w:bCs/>
          <w:sz w:val="32"/>
          <w:szCs w:val="32"/>
          <w:highlight w:val="none"/>
        </w:rPr>
        <w:t>专业分册）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bookmarkStart w:id="3" w:name="year_month"/>
      <w:r>
        <w:rPr>
          <w:rFonts w:hint="eastAsia"/>
          <w:b/>
          <w:bCs/>
          <w:sz w:val="32"/>
          <w:szCs w:val="32"/>
          <w:highlight w:val="none"/>
        </w:rPr>
        <w:t>202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  <w:highlight w:val="none"/>
        </w:rPr>
        <w:t>年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  <w:highlight w:val="none"/>
        </w:rPr>
        <w:t>月</w:t>
      </w:r>
      <w:bookmarkEnd w:id="3"/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批</w:t>
      </w:r>
      <w:r>
        <w:rPr>
          <w:b/>
          <w:bCs/>
          <w:sz w:val="32"/>
          <w:szCs w:val="32"/>
          <w:highlight w:val="none"/>
        </w:rPr>
        <w:t xml:space="preserve">  </w:t>
      </w:r>
      <w:r>
        <w:rPr>
          <w:rFonts w:hint="eastAsia"/>
          <w:b/>
          <w:bCs/>
          <w:sz w:val="32"/>
          <w:szCs w:val="32"/>
          <w:highlight w:val="none"/>
        </w:rPr>
        <w:t>准：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审</w:t>
      </w:r>
      <w:r>
        <w:rPr>
          <w:b/>
          <w:bCs/>
          <w:sz w:val="32"/>
          <w:szCs w:val="32"/>
          <w:highlight w:val="none"/>
        </w:rPr>
        <w:t xml:space="preserve">  </w:t>
      </w:r>
      <w:r>
        <w:rPr>
          <w:rFonts w:hint="eastAsia"/>
          <w:b/>
          <w:bCs/>
          <w:sz w:val="32"/>
          <w:szCs w:val="32"/>
          <w:highlight w:val="none"/>
        </w:rPr>
        <w:t>定：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审</w:t>
      </w:r>
      <w:r>
        <w:rPr>
          <w:b/>
          <w:bCs/>
          <w:sz w:val="32"/>
          <w:szCs w:val="32"/>
          <w:highlight w:val="none"/>
        </w:rPr>
        <w:t xml:space="preserve">  </w:t>
      </w:r>
      <w:r>
        <w:rPr>
          <w:rFonts w:hint="eastAsia"/>
          <w:b/>
          <w:bCs/>
          <w:sz w:val="32"/>
          <w:szCs w:val="32"/>
          <w:highlight w:val="none"/>
        </w:rPr>
        <w:t>核：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复</w:t>
      </w:r>
      <w:r>
        <w:rPr>
          <w:b/>
          <w:bCs/>
          <w:sz w:val="32"/>
          <w:szCs w:val="32"/>
          <w:highlight w:val="none"/>
        </w:rPr>
        <w:t xml:space="preserve">  </w:t>
      </w:r>
      <w:r>
        <w:rPr>
          <w:rFonts w:hint="eastAsia"/>
          <w:b/>
          <w:bCs/>
          <w:sz w:val="32"/>
          <w:szCs w:val="32"/>
          <w:highlight w:val="none"/>
        </w:rPr>
        <w:t>审：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初</w:t>
      </w:r>
      <w:r>
        <w:rPr>
          <w:b/>
          <w:bCs/>
          <w:sz w:val="32"/>
          <w:szCs w:val="32"/>
          <w:highlight w:val="none"/>
        </w:rPr>
        <w:t xml:space="preserve">  </w:t>
      </w:r>
      <w:r>
        <w:rPr>
          <w:rFonts w:hint="eastAsia"/>
          <w:b/>
          <w:bCs/>
          <w:sz w:val="32"/>
          <w:szCs w:val="32"/>
          <w:highlight w:val="none"/>
        </w:rPr>
        <w:t>审：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编</w:t>
      </w:r>
      <w:r>
        <w:rPr>
          <w:b/>
          <w:bCs/>
          <w:sz w:val="32"/>
          <w:szCs w:val="32"/>
          <w:highlight w:val="none"/>
        </w:rPr>
        <w:t xml:space="preserve">  </w:t>
      </w:r>
      <w:r>
        <w:rPr>
          <w:rFonts w:hint="eastAsia"/>
          <w:b/>
          <w:bCs/>
          <w:sz w:val="32"/>
          <w:szCs w:val="32"/>
          <w:highlight w:val="none"/>
        </w:rPr>
        <w:t>制：</w:t>
      </w: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b/>
          <w:bCs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b/>
          <w:bCs/>
          <w:sz w:val="44"/>
          <w:szCs w:val="22"/>
          <w:highlight w:val="none"/>
        </w:rPr>
      </w:pPr>
    </w:p>
    <w:p>
      <w:pPr>
        <w:spacing w:line="360" w:lineRule="auto"/>
        <w:jc w:val="center"/>
        <w:rPr>
          <w:b/>
          <w:bCs/>
          <w:sz w:val="44"/>
          <w:highlight w:val="none"/>
        </w:rPr>
      </w:pPr>
    </w:p>
    <w:p>
      <w:pPr>
        <w:spacing w:line="360" w:lineRule="auto"/>
        <w:jc w:val="both"/>
        <w:rPr>
          <w:b/>
          <w:bCs/>
          <w:sz w:val="44"/>
          <w:highlight w:val="none"/>
        </w:rPr>
      </w:pPr>
    </w:p>
    <w:p>
      <w:pPr>
        <w:spacing w:line="360" w:lineRule="auto"/>
        <w:jc w:val="center"/>
        <w:rPr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目</w:t>
      </w:r>
      <w:r>
        <w:rPr>
          <w:b/>
          <w:bCs/>
          <w:sz w:val="32"/>
          <w:szCs w:val="32"/>
          <w:highlight w:val="none"/>
        </w:rPr>
        <w:t xml:space="preserve">      </w:t>
      </w:r>
      <w:r>
        <w:rPr>
          <w:rFonts w:hint="eastAsia"/>
          <w:b/>
          <w:bCs/>
          <w:sz w:val="32"/>
          <w:szCs w:val="32"/>
          <w:highlight w:val="none"/>
        </w:rPr>
        <w:t>录</w:t>
      </w:r>
    </w:p>
    <w:p>
      <w:pPr>
        <w:spacing w:line="360" w:lineRule="auto"/>
        <w:rPr>
          <w:b/>
          <w:sz w:val="28"/>
          <w:szCs w:val="72"/>
          <w:highlight w:val="none"/>
        </w:rPr>
      </w:pPr>
    </w:p>
    <w:p>
      <w:pPr>
        <w:spacing w:line="360" w:lineRule="auto"/>
        <w:rPr>
          <w:rFonts w:ascii="宋体" w:hAnsi="宋体"/>
          <w:bCs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一</w:t>
      </w:r>
      <w:r>
        <w:rPr>
          <w:b/>
          <w:sz w:val="28"/>
          <w:szCs w:val="28"/>
          <w:highlight w:val="none"/>
        </w:rPr>
        <w:t xml:space="preserve">  </w:t>
      </w:r>
      <w:r>
        <w:rPr>
          <w:rFonts w:hint="eastAsia"/>
          <w:b/>
          <w:sz w:val="28"/>
          <w:szCs w:val="28"/>
          <w:highlight w:val="none"/>
        </w:rPr>
        <w:t>设备概况</w:t>
      </w:r>
      <w:r>
        <w:rPr>
          <w:rFonts w:hint="eastAsia" w:ascii="宋体" w:hAnsi="宋体"/>
          <w:bCs/>
          <w:sz w:val="28"/>
          <w:szCs w:val="28"/>
          <w:highlight w:val="none"/>
        </w:rPr>
        <w:t xml:space="preserve"> </w:t>
      </w:r>
    </w:p>
    <w:p>
      <w:pPr>
        <w:tabs>
          <w:tab w:val="left" w:pos="3960"/>
        </w:tabs>
        <w:spacing w:line="360" w:lineRule="auto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二</w:t>
      </w:r>
      <w:r>
        <w:rPr>
          <w:b/>
          <w:sz w:val="28"/>
          <w:szCs w:val="28"/>
          <w:highlight w:val="none"/>
        </w:rPr>
        <w:t xml:space="preserve">  </w:t>
      </w:r>
      <w:r>
        <w:rPr>
          <w:rFonts w:hint="eastAsia"/>
          <w:b/>
          <w:sz w:val="28"/>
          <w:szCs w:val="28"/>
          <w:highlight w:val="none"/>
        </w:rPr>
        <w:t>目前存在的主要问题</w:t>
      </w:r>
    </w:p>
    <w:p>
      <w:pPr>
        <w:spacing w:line="360" w:lineRule="auto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三  检修项目表</w:t>
      </w:r>
    </w:p>
    <w:p>
      <w:pPr>
        <w:spacing w:line="360" w:lineRule="auto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四  主要设备表</w:t>
      </w:r>
    </w:p>
    <w:p>
      <w:pPr>
        <w:spacing w:line="360" w:lineRule="auto"/>
        <w:rPr>
          <w:rFonts w:ascii="宋体" w:hAnsi="宋体"/>
          <w:b/>
          <w:sz w:val="28"/>
          <w:szCs w:val="72"/>
          <w:highlight w:val="none"/>
        </w:rPr>
      </w:pPr>
    </w:p>
    <w:p>
      <w:pPr>
        <w:spacing w:line="360" w:lineRule="auto"/>
        <w:rPr>
          <w:rFonts w:ascii="Calibri" w:hAnsi="Calibri"/>
          <w:color w:val="FF0000"/>
          <w:sz w:val="24"/>
          <w:szCs w:val="22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spacing w:line="360" w:lineRule="auto"/>
        <w:rPr>
          <w:sz w:val="24"/>
          <w:highlight w:val="none"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设备概况</w:t>
      </w:r>
    </w:p>
    <w:tbl>
      <w:tblPr>
        <w:tblStyle w:val="4"/>
        <w:tblW w:w="906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1、炉排系统主要设备概况和技术规范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制造厂家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光大环保技术装备（常州）有限公司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 xml:space="preserve">型式 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液压推杆炉排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给料炉排行程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焚烧炉炉排形式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多级、液压驱动、机械炉排炉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焚烧炉排尺寸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*12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炉排倾角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21.1°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翻动炉排的转角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25°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每台焚烧炉额定处理垃圾量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750t/d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平均垃圾停留时间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60min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液压油缸工作压力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2、捞渣机系统系统主要设备概况和技术规范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制造厂家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光大环保技术装备（常州）有限公司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型号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2400KH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滑枕式捞渣机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出力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湿渣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额定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t/h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、最大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t/h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油缸压力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运动周期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3.2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3、炉底落灰输灰系统主要设备概况和技术规范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制造厂家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无锡雪浪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出力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m³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电动机功率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每炉配置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槽内水位控制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水位计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4、耐火材料系统主要设备概况和技术规范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厂家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无锡市宜刚耐火材料有限公司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5、液压系统主要设备概况和技术规范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制造厂家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烟台未来自动装备有限责任公司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给料炉排用油缸型号</w:t>
            </w:r>
            <w:r>
              <w:rPr>
                <w:rFonts w:hint="default"/>
                <w:color w:val="000000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750T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滑动炉排型号用油缸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171219φ115/63*260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翻动炉排用油缸型号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171219φ115/63×130-HC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捞渣机用型号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2400KH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液压站泵数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3（2台运行，1台备用）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泵运行压力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120bar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流量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0-200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L/min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6、蒸汽吹灰系统主要设备概况和技术规范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制造厂家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cs="Arial Unicode MS" w:asciiTheme="minorEastAsia" w:hAnsiTheme="minorEastAsia" w:eastAsiaTheme="minorEastAsia"/>
                <w:bCs/>
                <w:sz w:val="22"/>
                <w:szCs w:val="22"/>
                <w:highlight w:val="none"/>
              </w:rPr>
              <w:t>武汉三宇机械有限公司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吹灰器供电电源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炉膛式吹灰器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380V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50Hz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、0.6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伸缩式吹灰器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380V、50HZ、1.88A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电机功率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0.18KW、0.75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k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吹灰器型号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S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Y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D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-5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SYC-5D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汽源参数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6.28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a、4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0℃过热蒸汽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吹灰时阀后压力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1.16MPa、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转速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rpm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汽耗量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39kg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min、65kg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吹灰器总行程（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水平烟道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4050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吹灰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器总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行程（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垂直二三烟道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267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单台吹灰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速度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水平烟道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2.5m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/min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 xml:space="preserve"> 7、水平烟道刮板系统主要设备概况和技术规范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制造厂家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无锡雪浪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出力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5m³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长度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L=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24477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电动机功率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N=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气动双层阀型号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QSF300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气动双层阀气缸工作压力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8、余热炉系统主要设备概况和技术规范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制造厂家                       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杭州锅炉集团股份有限公司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余热炉型号                                       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SLC750-6.4/450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余热炉形式                          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单锅筒自然循环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每台余热锅炉额定蒸发量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t/h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（不含抽汽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4.1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t/h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过热器出口蒸汽压力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6.4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过热器出口蒸汽温度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汽包工作温度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287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汽包工作压力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7.1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给水温度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给水压力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7.5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排烟温度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℃～2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过热器前烟温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&lt;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锅炉出口排烟气量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135557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Nm3/h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锅炉效率（清洁锅炉）</w:t>
            </w:r>
          </w:p>
        </w:tc>
        <w:tc>
          <w:tcPr>
            <w:tcW w:w="4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%</w:t>
            </w:r>
          </w:p>
        </w:tc>
      </w:tr>
    </w:tbl>
    <w:p>
      <w:pPr>
        <w:widowControl/>
        <w:rPr>
          <w:rFonts w:ascii="宋体" w:hAnsi="宋体" w:cs="宋体"/>
          <w:kern w:val="0"/>
          <w:sz w:val="22"/>
          <w:szCs w:val="22"/>
          <w:highlight w:val="none"/>
        </w:rPr>
      </w:pPr>
    </w:p>
    <w:p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目前存在的主要问题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4" w:name="BM_PRM_01_00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给料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炉排系统</w:t>
            </w:r>
          </w:p>
          <w:bookmarkEnd w:id="4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bookmarkStart w:id="5" w:name="BM_PRM_01_002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给料炉排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前排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支撑轮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排计数轮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腐蚀卡涩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，给料炉排框架垃圾需彻底清理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，渗滤液收集斗减薄滴漏；</w:t>
            </w:r>
          </w:p>
          <w:bookmarkEnd w:id="5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6" w:name="BM_PRM_01_003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2、焚烧炉排系统</w:t>
            </w:r>
          </w:p>
          <w:bookmarkEnd w:id="6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7" w:name="BM_PRM_01_004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焚烧炉排大轴盘根密封漏灰；焚烧炉排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与侧墙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间隙偏大；</w:t>
            </w:r>
          </w:p>
          <w:bookmarkEnd w:id="7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8" w:name="BM_PRM_01_005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3、耐火材料</w:t>
            </w:r>
          </w:p>
          <w:bookmarkEnd w:id="8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9" w:name="BM_PRM_01_006"/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锅炉前后拱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及侧墙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浇注料脱落；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焚烧炉前墙、前隔墙水冷壁部分浇筑料脱落，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竖直烟道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一、二、三烟道冷灰管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浇注料脱落；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落渣井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两侧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耐火材料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脱落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；</w:t>
            </w:r>
          </w:p>
          <w:bookmarkEnd w:id="9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10" w:name="BM_PRM_01_007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4、余热锅炉本体</w:t>
            </w:r>
          </w:p>
          <w:bookmarkEnd w:id="1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bookmarkStart w:id="11" w:name="BM_PRM_01_008"/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高温过热器管壁整体减薄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二级蒸发器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防磨盖板脱落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#2炉右侧水冷壁右侧墙下集箱内有杂质；竖直三烟道#3、#5短吹附近水冷壁吹损减薄；</w:t>
            </w:r>
          </w:p>
          <w:bookmarkEnd w:id="11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12" w:name="BM_PRM_01_009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5、汽水系统</w:t>
            </w:r>
          </w:p>
          <w:bookmarkEnd w:id="12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  <w:lang w:val="en-US"/>
              </w:rPr>
            </w:pPr>
            <w:bookmarkStart w:id="13" w:name="BM_PRM_01_010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#2炉向空排管径过小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，启停炉时易超压；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#1、#2炉定排手动阀、并汽电动门前疏水阀内漏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；#1、#2炉并汽门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阀盖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法兰面漏气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；#2炉左侧汽包安全阀内漏；</w:t>
            </w:r>
          </w:p>
          <w:bookmarkEnd w:id="13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14" w:name="BM_PRM_01_01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6、空预器系统</w:t>
            </w:r>
          </w:p>
          <w:bookmarkEnd w:id="14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  <w:lang w:val="en-US"/>
              </w:rPr>
            </w:pPr>
            <w:bookmarkStart w:id="15" w:name="BM_PRM_01_012"/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#2炉左右侧空预器部分加热管屏泄漏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bookmarkEnd w:id="15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16" w:name="BM_PRM_01_013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7、风机</w:t>
            </w:r>
          </w:p>
          <w:bookmarkEnd w:id="16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bookmarkStart w:id="17" w:name="BM_PRM_01_014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辅机循环冷却水系统管道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腐蚀滴漏；#1、#2炉引风机进口膨胀节法兰磨损穿孔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；#1炉右侧#1、#3、左侧#2、#3一次风机，#2炉右侧#1、左侧#1、#2、#5一次风机及#2炉炉墙冷却风机异响、振动大；</w:t>
            </w:r>
          </w:p>
          <w:bookmarkEnd w:id="17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bookmarkStart w:id="18" w:name="BM_PRM_01_015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8、输灰机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系统</w:t>
            </w:r>
          </w:p>
          <w:bookmarkEnd w:id="18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bookmarkStart w:id="19" w:name="BM_PRM_01_016"/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#1、#2炉干式螺旋输灰机至捞渣机输灰管道磨损穿孔；#1、#2炉水平烟道刮板机上盖板锈蚀穿孔、刮板链条磨损、变形严重；#1、#2炉部分气动双层阀锈蚀穿孔；</w:t>
            </w:r>
          </w:p>
          <w:bookmarkEnd w:id="19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20" w:name="BM_PRM_01_017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9、捞渣机</w:t>
            </w:r>
          </w:p>
          <w:bookmarkEnd w:id="2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bookmarkStart w:id="21" w:name="BM_PRM_01_018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#2炉左侧捞渣机挡泥板损坏；捞渣机大轴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跳动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；捞渣机上方落渣井膨胀节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及钢板墙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减薄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穿孔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捞渣机底部及侧墙耐磨板减薄；</w:t>
            </w:r>
          </w:p>
          <w:bookmarkEnd w:id="21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</w:rPr>
            </w:pPr>
            <w:bookmarkStart w:id="22" w:name="BM_PRM_01_019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10、炉底漏灰输送机</w:t>
            </w:r>
          </w:p>
          <w:bookmarkEnd w:id="22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bookmarkStart w:id="23" w:name="BM_PRM_01_020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炉底漏灰输送机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刮板链条销轴磨损；换向轮磨损；</w:t>
            </w:r>
          </w:p>
        </w:tc>
      </w:tr>
      <w:bookmarkEnd w:id="23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</w:pPr>
            <w:bookmarkStart w:id="24" w:name="BM_PRM_01_022" w:colFirst="0" w:colLast="1"/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、其它问题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000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启燃固定螺栓松动；垃圾池栏杆损坏，垃圾池检修平台垃圾需清理。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#1、#2炉顶棚保温锈蚀检查。</w:t>
            </w:r>
          </w:p>
        </w:tc>
      </w:tr>
      <w:bookmarkEnd w:id="24"/>
    </w:tbl>
    <w:p>
      <w:pPr>
        <w:spacing w:line="360" w:lineRule="auto"/>
        <w:rPr>
          <w:rFonts w:ascii="Calibri" w:hAnsi="Calibri"/>
          <w:b/>
          <w:bCs/>
          <w:szCs w:val="21"/>
          <w:highlight w:val="none"/>
        </w:rPr>
      </w:pPr>
    </w:p>
    <w:p>
      <w:pPr>
        <w:spacing w:line="36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三、检修项目表</w:t>
      </w:r>
      <w:bookmarkStart w:id="25" w:name="_10KV设备"/>
      <w:bookmarkEnd w:id="25"/>
    </w:p>
    <w:tbl>
      <w:tblPr>
        <w:tblStyle w:val="4"/>
        <w:tblW w:w="9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041"/>
        <w:gridCol w:w="1186"/>
        <w:gridCol w:w="3722"/>
        <w:gridCol w:w="2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序号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检修设备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检修内容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项目内容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bookmarkStart w:id="26" w:name="BM_BPRT_04_001" w:colFirst="3" w:colLast="3"/>
            <w:bookmarkStart w:id="27" w:name="BM_BPRT_01_001" w:colFirst="0" w:colLast="0"/>
            <w:bookmarkStart w:id="28" w:name="BM_BPRT_02_001" w:colFirst="1" w:colLast="1"/>
            <w:bookmarkStart w:id="29" w:name="BM_BPRT_03_001" w:colFirst="2" w:colLast="2"/>
            <w:bookmarkStart w:id="30" w:name="BM_BPRT_05_001" w:colFirst="4" w:colLast="4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焚烧炉等施工区域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施工现场文明生产防护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1、锅炉间6米看火平台、7米液压站平台、14米平台施工和地面使用三防布、木板制作防护，共计约300㎡；</w:t>
            </w:r>
          </w:p>
          <w:p>
            <w:pPr>
              <w:pStyle w:val="7"/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2、锅炉间0米检修和运输通道区域地面使用三防布、木板制作防护，共计约200㎡；</w:t>
            </w:r>
          </w:p>
          <w:p>
            <w:pPr>
              <w:pStyle w:val="7"/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3、其他施工区域的通道、地面、护栏、重点设备、开关柜、保温皮等使用三防布制作防护，共计约1000㎡；</w:t>
            </w:r>
          </w:p>
          <w:p>
            <w:pPr>
              <w:pStyle w:val="7"/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4、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施工现场防护不得使用易燃的塑料警示带、塑料薄膜、彩条布等。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风烟系统</w:t>
            </w:r>
            <w:r>
              <w:rPr>
                <w:rFonts w:hint="eastAsia" w:ascii="宋体" w:hAnsi="宋体"/>
                <w:szCs w:val="21"/>
                <w:highlight w:val="none"/>
              </w:rPr>
              <w:t>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26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项设备，详情见设备清单附件1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风机检修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1、检查轴承情况，测量各项数据，必要时更换；更换#1炉右侧#1、#3、左侧#2、#3一次风机，#2炉右侧#1、左侧#2、#5一次风机及#2炉炉墙冷却风机，共计[8]台风机更换轴承箱前后轴承，型号：SKF-2316；#2炉左侧#1一次风机进行动平衡试验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2、检查风机主轴、叶轮、风门挡板；更换联轴器连接螺栓及减震圈[12]台风机/炉；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3、清理烟道积灰，检查烟道腐蚀情况；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4、检查膨胀节密封情况，更换引风机进口膨胀节[ 4 ]个。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5、对轮中心找正，记录数据，[12]台风机/炉；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6、回装，试运行；记录检修前后风机运行数据；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7、冷却水系统检修：检查阀门、管道，清洗水流指示器</w:t>
            </w:r>
            <w:bookmarkStart w:id="57" w:name="_GoBack"/>
            <w:bookmarkEnd w:id="57"/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 xml:space="preserve">8、其他工作：[  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1、#2炉二次风机冷却水管道更换，材质为φ35x5的20#无缝钢管约[100]米，#1、#2炉二次风冷却水母管出口增加阀门[2]个/炉，型号为J41H-16C DN25；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2、锅炉零米辅机冷却水母管更换，材质为φ108x8的20#无缝钢管约[5]米；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color w:val="333333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Cs w:val="21"/>
                <w:highlight w:val="none"/>
              </w:rPr>
              <w:t>3、一次风机冷却水管道更换，材质为φ28x4的20#无缝钢管约[10]米/炉。]。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bookmarkStart w:id="31" w:name="BM_BPRT_05_002" w:colFirst="4" w:colLast="4"/>
            <w:bookmarkStart w:id="32" w:name="BM_BPRT_03_002" w:colFirst="2" w:colLast="2"/>
            <w:bookmarkStart w:id="33" w:name="BM_BPRT_04_002" w:colFirst="3" w:colLast="3"/>
            <w:bookmarkStart w:id="34" w:name="BM_BPRT_01_002" w:colFirst="0" w:colLast="0"/>
            <w:bookmarkStart w:id="35" w:name="BM_BPRT_02_002" w:colFirst="1" w:colLast="1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炉辅助蒸汽系统等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空预器检修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空预器蒸汽管道水压试验，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#2炉左、右侧空预器管屏修补[10]片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#1炉左侧空预器高压侧进汽电动门前手动门盘根漏气，更换阀门[1个]，型号：J61Y-160 DN40。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炉水冷壁等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水冷壁检修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1、清理管壁积灰、焦渣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 xml:space="preserve">；  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2、检查管子、鳍片、弯头及联箱的腐蚀、磨损情况；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水冷壁管打磨、测厚，约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[800]个点/炉；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检查短吹附近水冷壁减薄情况，必要时更换</w:t>
            </w:r>
            <w:r>
              <w:rPr>
                <w:rFonts w:hint="eastAsia" w:ascii="宋体" w:hAnsi="宋体"/>
                <w:szCs w:val="21"/>
                <w:highlight w:val="none"/>
              </w:rPr>
              <w:t>；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#1、#2炉#3、#5短吹附近水冷壁管更换约[10]根/炉，新水冷壁管φ60x5，材质20G，表面堆焊2.4mm；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、其它工作：[ 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1、#2炉右侧水冷壁右侧墙下集箱割手孔进行内部检查。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]。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清理管壁积灰、焦渣（备注）：两</w:t>
            </w:r>
            <w:r>
              <w:rPr>
                <w:rFonts w:hint="eastAsia" w:ascii="宋体" w:hAnsi="宋体"/>
                <w:szCs w:val="21"/>
              </w:rPr>
              <w:t>台炉一二三烟道、水平烟道内满堂架，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  <w:lang w:eastAsia="zh-CN"/>
              </w:rPr>
              <w:t>㎡</w:t>
            </w:r>
            <w:r>
              <w:rPr>
                <w:rFonts w:hint="eastAsia" w:ascii="宋体" w:hAnsi="宋体"/>
                <w:szCs w:val="21"/>
              </w:rPr>
              <w:t>，包括</w:t>
            </w:r>
            <w:r>
              <w:rPr>
                <w:rFonts w:hint="eastAsia" w:ascii="宋体" w:hAnsi="宋体"/>
                <w:szCs w:val="21"/>
                <w:lang w:eastAsia="zh-CN"/>
              </w:rPr>
              <w:t>管壁</w:t>
            </w:r>
            <w:r>
              <w:rPr>
                <w:rFonts w:hint="eastAsia" w:ascii="宋体" w:hAnsi="宋体"/>
                <w:szCs w:val="21"/>
              </w:rPr>
              <w:t>测厚、耐火材料拆除和修复、清焦所需要脚手架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炉汽包等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汽包检修</w:t>
            </w:r>
          </w:p>
        </w:tc>
        <w:tc>
          <w:tcPr>
            <w:tcW w:w="3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1、打开人孔门并通风冷却，配合化学监督人员检查汽包内部积垢、腐蚀情况；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2、内壁、内部装置及附件的检查和清理；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3、内部部件检修；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4、内外壁焊缝及汽包壁的表面腐蚀、裂纹检查和消除；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5、下降管及其它可见管管座角焊缝检查；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6、内部构件焊缝检查；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7、汽包中心线水平测量及水位计零位校验；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8、人孔门检修；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9、外部部件检修：检查双色水位计和平衡容器水位计汽、水侧阀门；检修汽包压力表导压管及针型阀、汽包定排管、汽包连排管；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更换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#1、#2炉双色水位计汽侧、水侧三通阀及放水阀更换阀杆填料[6]套/炉；更换双色水位计云母片[4]套/炉；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10、其他工作：[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1、更换#2炉左侧汽包安全阀[1]台]。</w:t>
            </w:r>
          </w:p>
        </w:tc>
        <w:tc>
          <w:tcPr>
            <w:tcW w:w="26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bookmarkEnd w:id="26"/>
      <w:bookmarkEnd w:id="27"/>
      <w:bookmarkEnd w:id="28"/>
      <w:bookmarkEnd w:id="29"/>
      <w:bookmarkEnd w:id="3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炉过热器等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过热器检修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1、清理管壁积灰、焦渣；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对高、中、低温过热器</w:t>
            </w:r>
            <w:r>
              <w:rPr>
                <w:rFonts w:hint="eastAsia" w:ascii="宋体" w:hAnsi="宋体"/>
                <w:szCs w:val="21"/>
              </w:rPr>
              <w:t>管屏进行测厚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[600]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个点/炉；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3、检查过热器管子及焊口情况；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4、检查定位板、夹子、夹箍、卡板情况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5、检查防磨瓦腐蚀、磨损情况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，更换中温过热器防磨瓦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[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]块/炉；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6、检查过热器联箱情况；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7、其他工作[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1、#2炉向空排技改，原DN65管道阀门更改为DN100。</w:t>
            </w:r>
            <w:r>
              <w:rPr>
                <w:rFonts w:hint="eastAsia" w:ascii="宋体" w:hAnsi="宋体"/>
                <w:szCs w:val="21"/>
                <w:highlight w:val="none"/>
              </w:rPr>
              <w:t>]。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测厚(备注):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高、中、低温</w:t>
            </w:r>
            <w:r>
              <w:rPr>
                <w:rFonts w:hint="eastAsia" w:ascii="宋体" w:hAnsi="宋体"/>
                <w:szCs w:val="21"/>
                <w:highlight w:val="none"/>
              </w:rPr>
              <w:t>过热器管屏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迎风面、背风面第一、二排上、中、下三层</w:t>
            </w:r>
            <w:r>
              <w:rPr>
                <w:rFonts w:hint="eastAsia" w:ascii="宋体" w:hAnsi="宋体"/>
                <w:szCs w:val="21"/>
                <w:highlight w:val="none"/>
              </w:rPr>
              <w:t>进行打磨，测厚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2、#2炉向空排技改（备注）：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须单独制定施工方案；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bookmarkStart w:id="36" w:name="BM_BPRT_03_003" w:colFirst="2" w:colLast="2"/>
            <w:bookmarkStart w:id="37" w:name="BM_BPRT_04_003" w:colFirst="3" w:colLast="3"/>
            <w:bookmarkStart w:id="38" w:name="BM_BPRT_02_003" w:colFirst="1" w:colLast="1"/>
            <w:bookmarkStart w:id="39" w:name="BM_BPRT_01_003" w:colFirst="0" w:colLast="0"/>
            <w:bookmarkStart w:id="40" w:name="BM_BPRT_05_003" w:colFirst="4" w:colLast="4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炉蒸发器等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蒸发器检修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1、清理管壁积灰、焦渣；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</w:t>
            </w:r>
            <w:r>
              <w:rPr>
                <w:rFonts w:hint="eastAsia" w:ascii="宋体" w:hAnsi="宋体"/>
                <w:szCs w:val="21"/>
              </w:rPr>
              <w:t>对</w:t>
            </w:r>
            <w:r>
              <w:rPr>
                <w:rFonts w:hint="eastAsia" w:ascii="宋体" w:hAnsi="宋体"/>
                <w:szCs w:val="21"/>
                <w:lang w:eastAsia="zh-CN"/>
              </w:rPr>
              <w:t>一、二</w:t>
            </w:r>
            <w:r>
              <w:rPr>
                <w:rFonts w:hint="eastAsia" w:ascii="宋体" w:hAnsi="宋体"/>
                <w:szCs w:val="21"/>
              </w:rPr>
              <w:t>级蒸发器管屏进行测厚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约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[300]个点/炉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3、检查蒸发器管子及焊口情况；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4、检查定位板、夹子、夹箍、卡板情况；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5、检查防磨瓦腐蚀、磨损情况，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更换二级蒸发器防磨瓦[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76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]块/炉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6、其它工作：[ 无  ]。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测厚(备注):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一、二级蒸发器</w:t>
            </w:r>
            <w:r>
              <w:rPr>
                <w:rFonts w:hint="eastAsia" w:ascii="宋体" w:hAnsi="宋体"/>
                <w:szCs w:val="21"/>
                <w:highlight w:val="none"/>
              </w:rPr>
              <w:t>管屏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迎风面、背风面第一、二排上、中、下三层</w:t>
            </w:r>
            <w:r>
              <w:rPr>
                <w:rFonts w:hint="eastAsia" w:ascii="宋体" w:hAnsi="宋体"/>
                <w:szCs w:val="21"/>
                <w:highlight w:val="none"/>
              </w:rPr>
              <w:t>进行打磨，测厚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炉省煤器等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省煤器检修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1、清理管壁积灰、焦渣；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2、检查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省煤器</w:t>
            </w:r>
            <w:r>
              <w:rPr>
                <w:rFonts w:hint="eastAsia" w:ascii="宋体" w:hAnsi="宋体"/>
                <w:szCs w:val="21"/>
                <w:highlight w:val="none"/>
              </w:rPr>
              <w:t>管子及焊口情况；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</w:rPr>
              <w:t>、检查定位板、夹子、夹箍、卡板情况；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、检查防磨瓦腐蚀、磨损情况；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</w:rPr>
              <w:t>、检查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省煤器</w:t>
            </w:r>
            <w:r>
              <w:rPr>
                <w:rFonts w:hint="eastAsia" w:ascii="宋体" w:hAnsi="宋体"/>
                <w:szCs w:val="21"/>
                <w:highlight w:val="none"/>
              </w:rPr>
              <w:t>联箱情况；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</w:rPr>
              <w:t>、其他工作[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]。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炉给料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炉排</w:t>
            </w:r>
            <w:r>
              <w:rPr>
                <w:rFonts w:hint="eastAsia" w:ascii="宋体" w:hAnsi="宋体"/>
                <w:szCs w:val="21"/>
                <w:highlight w:val="none"/>
              </w:rPr>
              <w:t>系统等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给料炉排检修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1、清理灰斗和给料小车上部垃圾，给料小车抽风管疏通清理；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2、检查给料炉排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计数</w:t>
            </w:r>
            <w:r>
              <w:rPr>
                <w:rFonts w:hint="eastAsia" w:ascii="宋体" w:hAnsi="宋体"/>
                <w:szCs w:val="21"/>
                <w:highlight w:val="none"/>
              </w:rPr>
              <w:t>轮的腐蚀、磨损情况，必要时更换；更换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计数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轮[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]个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3、检查给料炉排支撑轮的腐蚀、磨损情况；更换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最前排</w:t>
            </w:r>
            <w:r>
              <w:rPr>
                <w:rFonts w:hint="eastAsia" w:ascii="宋体" w:hAnsi="宋体"/>
                <w:szCs w:val="21"/>
                <w:highlight w:val="none"/>
              </w:rPr>
              <w:t>支撑轮[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12 </w:t>
            </w:r>
            <w:r>
              <w:rPr>
                <w:rFonts w:hint="eastAsia" w:ascii="宋体" w:hAnsi="宋体"/>
                <w:szCs w:val="21"/>
                <w:highlight w:val="none"/>
              </w:rPr>
              <w:t>]个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/炉</w:t>
            </w:r>
            <w:r>
              <w:rPr>
                <w:rFonts w:hint="eastAsia" w:ascii="宋体" w:hAnsi="宋体"/>
                <w:szCs w:val="21"/>
                <w:highlight w:val="none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4、检查给料炉排移动架和固定架的腐蚀、磨损、变形情况；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</w:rPr>
              <w:t>、检查给料炉排片及刮板情况；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</w:rPr>
              <w:t>、检查给料平台耐磨底板磨损情况，紧固或更换螺栓；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检查给料炉排液压缸及油管，必要时更换；更换给料炉排液压缸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[6]根/炉；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/>
                <w:szCs w:val="21"/>
                <w:highlight w:val="none"/>
              </w:rPr>
              <w:t>检查给料仓室渗滤液收集系统，清理管道，检查管道腐蚀情况；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整体更换渗滤液收集斗灰斗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1[1]台/炉，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灰斗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2[2]台/炉；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给料溜槽检查，打磨测厚，约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[30]个点/炉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10、</w:t>
            </w:r>
            <w:r>
              <w:rPr>
                <w:rFonts w:hint="eastAsia" w:ascii="宋体" w:hAnsi="宋体"/>
                <w:szCs w:val="21"/>
                <w:highlight w:val="none"/>
              </w:rPr>
              <w:t>其它工作：[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]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给料炉排液压缸（备注）：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#1炉给料炉排液压缸更换6根新液压缸，换下液压缸更换密封件，密封试验合格后更换至#2炉。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焚烧炉排</w:t>
            </w:r>
            <w:r>
              <w:rPr>
                <w:rFonts w:hint="eastAsia" w:ascii="宋体" w:hAnsi="宋体"/>
                <w:szCs w:val="21"/>
                <w:highlight w:val="none"/>
              </w:rPr>
              <w:t>系统等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焚烧炉排检修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1、检查焚烧炉排及其附件磨损、破损、裂纹等情况，更换翻动炉排片[30]片/炉；滑动炉排片[30]片/炉；固定炉排片[30]片/炉；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2、检查翻动炉排片和固定炉排片之间的间隙，其间隙要求为3mm，最大间隙不得超过10mm，必要时调整；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3、检查炉排片之间间隙范围为3-5mm，必要时调整；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4、检查炉排片与侧墙间隙范围为8-10mm，不得低于5mm，必要时调整；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5、检查大轴附件情况，加油润滑，必要时更换；更换全部大轴石棉盘根[30]个/炉；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6、更换焚烧炉排末端出口防磨瓦[30]块/炉；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7、</w:t>
            </w:r>
            <w:r>
              <w:rPr>
                <w:rFonts w:hint="eastAsia" w:ascii="宋体" w:hAnsi="宋体"/>
                <w:szCs w:val="21"/>
                <w:highlight w:val="none"/>
              </w:rPr>
              <w:t>其它工作：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[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启炉前</w:t>
            </w:r>
            <w:r>
              <w:rPr>
                <w:rFonts w:hint="default" w:ascii="宋体" w:hAnsi="宋体"/>
                <w:szCs w:val="21"/>
                <w:highlight w:val="none"/>
                <w:lang w:val="en-US" w:eastAsia="zh-CN"/>
              </w:rPr>
              <w:t>焚烧炉排试运行合格后表面铺设厚度约15cm的炉渣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宋体" w:hAnsi="宋体"/>
                <w:szCs w:val="21"/>
                <w:highlight w:val="none"/>
                <w:lang w:val="en-US" w:eastAsia="zh-CN"/>
              </w:rPr>
              <w:t>焚烧炉排面积为[ 124.5 ]㎡/炉</w:t>
            </w:r>
            <w:r>
              <w:rPr>
                <w:rFonts w:hint="eastAsia" w:ascii="宋体" w:hAnsi="宋体"/>
                <w:color w:val="333333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]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#2</w:t>
            </w:r>
            <w:r>
              <w:rPr>
                <w:rFonts w:hint="eastAsia" w:ascii="宋体" w:hAnsi="宋体"/>
                <w:szCs w:val="21"/>
                <w:highlight w:val="none"/>
              </w:rPr>
              <w:t>焚烧炉耐火材料等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焚烧炉耐火材料检修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1、检查并修复前、后拱及侧墙浇注料，约[25]㎡/炉；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2、检查并修复竖直一烟道水冷壁浇注，约[5]㎡/炉；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3、检查并修复前隔墙中集箱表面浇注料，约[3]㎡/炉；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4、检查并修复后隔墙下部水冷壁连接管浇注料，约[4]㎡/炉；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5、检查并修复后墙上部水冷壁连接管浇注料，预计5根，约[3]㎡/炉；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color w:val="333333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6、落渣井两侧墙浇注料改为贴焊耐磨钢板，钢板与导轨间隙需填充浇注料，面积约[8]㎡/炉。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1、浇注料（备注）：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浇注料总量约[40]㎡/炉；耐磨钢板厚20mm，约[1500]Kg/炉（钢板由甲方提供）。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炉底漏灰输送系统等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炉底漏灰输送机检修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</w:t>
            </w:r>
            <w:r>
              <w:rPr>
                <w:rFonts w:hint="eastAsia" w:ascii="宋体" w:hAnsi="宋体"/>
                <w:szCs w:val="21"/>
              </w:rPr>
              <w:t>检查链条</w:t>
            </w:r>
            <w:r>
              <w:rPr>
                <w:rFonts w:hint="eastAsia" w:ascii="宋体" w:hAnsi="宋体"/>
                <w:szCs w:val="21"/>
                <w:lang w:eastAsia="zh-CN"/>
              </w:rPr>
              <w:t>及销轴</w:t>
            </w:r>
            <w:r>
              <w:rPr>
                <w:rFonts w:hint="eastAsia" w:ascii="宋体" w:hAnsi="宋体"/>
                <w:szCs w:val="21"/>
              </w:rPr>
              <w:t>磨损情况，</w:t>
            </w:r>
            <w:r>
              <w:rPr>
                <w:rFonts w:hint="eastAsia" w:ascii="宋体" w:hAnsi="宋体"/>
                <w:szCs w:val="21"/>
                <w:lang w:eastAsia="zh-CN"/>
              </w:rPr>
              <w:t>检查</w:t>
            </w:r>
            <w:r>
              <w:rPr>
                <w:rFonts w:hint="eastAsia" w:ascii="宋体" w:hAnsi="宋体"/>
                <w:szCs w:val="21"/>
              </w:rPr>
              <w:t>刮板螺栓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</w:rPr>
              <w:t>检查轨道磨损情况，检查上轨道支撑装置；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  <w:highlight w:val="none"/>
              </w:rPr>
              <w:t>导向轮检修：检查导向轮磨损情况，必要时更换；</w:t>
            </w:r>
            <w:r>
              <w:rPr>
                <w:rFonts w:hint="eastAsia" w:ascii="宋体" w:hAnsi="宋体"/>
                <w:szCs w:val="21"/>
              </w:rPr>
              <w:t xml:space="preserve">更换导向轮[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 ]个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Times New Roman"/>
                <w:color w:val="333333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/>
                <w:szCs w:val="21"/>
                <w:highlight w:val="none"/>
              </w:rPr>
              <w:t>其他工作：[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宋体" w:hAnsi="宋体"/>
                <w:szCs w:val="21"/>
                <w:highlight w:val="none"/>
              </w:rPr>
              <w:t>]。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#2</w:t>
            </w:r>
            <w:r>
              <w:rPr>
                <w:rFonts w:hint="eastAsia" w:ascii="宋体" w:hAnsi="宋体"/>
                <w:szCs w:val="21"/>
                <w:highlight w:val="none"/>
              </w:rPr>
              <w:t>炉捞渣机等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捞</w:t>
            </w:r>
            <w:r>
              <w:rPr>
                <w:rFonts w:hint="eastAsia" w:ascii="宋体" w:hAnsi="宋体"/>
                <w:szCs w:val="21"/>
                <w:highlight w:val="none"/>
              </w:rPr>
              <w:t>渣机检修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1、清理出渣机内、外部所有灰渣；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2、检查底部及侧壁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耐磨板</w:t>
            </w:r>
            <w:r>
              <w:rPr>
                <w:rFonts w:hint="eastAsia" w:ascii="宋体" w:hAnsi="宋体"/>
                <w:szCs w:val="21"/>
                <w:highlight w:val="none"/>
              </w:rPr>
              <w:t>并测厚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3、检查内臂、外臂；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4、检查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主轴</w:t>
            </w:r>
            <w:r>
              <w:rPr>
                <w:rFonts w:hint="eastAsia" w:ascii="宋体" w:hAnsi="宋体"/>
                <w:szCs w:val="21"/>
                <w:highlight w:val="none"/>
              </w:rPr>
              <w:t>轴承、轴承座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，更换轴承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[ 4 ]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套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/炉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5、检查捞渣机推杆框架销轴，更换推杆框架销轴[ 4 ]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套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检查捞渣机挡泥板，</w:t>
            </w:r>
            <w:r>
              <w:rPr>
                <w:rFonts w:hint="eastAsia" w:ascii="宋体" w:hAnsi="宋体"/>
                <w:szCs w:val="21"/>
                <w:highlight w:val="none"/>
              </w:rPr>
              <w:t>更换#2炉左侧捞渣机挡泥板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7、检查捞渣机液压缸：#1炉捞渣机液压缸更换[4]根，2炉捞渣机液压缸更换[3]根；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/>
                <w:szCs w:val="21"/>
                <w:highlight w:val="none"/>
              </w:rPr>
              <w:t>回装、试运行；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9、</w:t>
            </w:r>
            <w:r>
              <w:rPr>
                <w:rFonts w:hint="eastAsia" w:ascii="宋体" w:hAnsi="宋体"/>
                <w:szCs w:val="21"/>
                <w:highlight w:val="none"/>
              </w:rPr>
              <w:t>其他工作：[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捞渣机竖井金属补偿器更换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[2]台/炉</w:t>
            </w:r>
            <w:r>
              <w:rPr>
                <w:rFonts w:hint="eastAsia" w:ascii="宋体" w:hAnsi="宋体"/>
                <w:szCs w:val="21"/>
                <w:highlight w:val="none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、捞渣机竖井金属补偿器至捞渣机连接钢板墙更换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[2]套/炉。]。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螺旋输灰机</w:t>
            </w:r>
            <w:r>
              <w:rPr>
                <w:rFonts w:hint="eastAsia" w:ascii="宋体" w:hAnsi="宋体"/>
                <w:szCs w:val="21"/>
                <w:highlight w:val="none"/>
              </w:rPr>
              <w:t>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螺旋输灰机检修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1、清理内部所有灰、焦；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2、检查大轴及翅片情况；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更换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#2炉干式螺旋输灰机主轴[2]根；更换水冷螺旋输灰机主轴#1炉[1]根，#2炉[2]根；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  <w:highlight w:val="none"/>
              </w:rPr>
              <w:t>检查冷却水系统；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更换旋转接头及金属软管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[4]套/炉；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/>
                <w:szCs w:val="21"/>
                <w:highlight w:val="none"/>
              </w:rPr>
              <w:t>收尾工作：回装，整体调试正常，清理干净；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</w:rPr>
              <w:t>、其它工作：[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1、干式螺旋输灰机至捞渣机输灰管道整体更换[2]套/炉。]。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炉水平烟道刮板输灰机等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水平烟道</w:t>
            </w:r>
            <w:r>
              <w:rPr>
                <w:rFonts w:hint="eastAsia" w:ascii="宋体" w:hAnsi="宋体"/>
                <w:szCs w:val="21"/>
                <w:highlight w:val="none"/>
              </w:rPr>
              <w:t>刮板输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灰</w:t>
            </w:r>
            <w:r>
              <w:rPr>
                <w:rFonts w:hint="eastAsia" w:ascii="宋体" w:hAnsi="宋体"/>
                <w:szCs w:val="21"/>
                <w:highlight w:val="none"/>
              </w:rPr>
              <w:t>机检修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1、清理内部所有灰、渣；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刮板</w:t>
            </w:r>
            <w:r>
              <w:rPr>
                <w:rFonts w:hint="eastAsia" w:ascii="宋体" w:hAnsi="宋体"/>
                <w:szCs w:val="21"/>
                <w:highlight w:val="none"/>
              </w:rPr>
              <w:t>链条检修：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更换YD310型刮板链条[2]根/炉，每根刮板链条[260]节；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3、轨道检修：检查轨道磨损情况，检查上轨道支撑装置；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、壳体检修：检查壳体外观及密封情况，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上盖板整体更换[2]套/炉；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气动双层阀</w:t>
            </w:r>
            <w:r>
              <w:rPr>
                <w:rFonts w:hint="eastAsia" w:ascii="宋体" w:hAnsi="宋体"/>
                <w:szCs w:val="21"/>
                <w:highlight w:val="none"/>
              </w:rPr>
              <w:t>检修：检查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轴承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气缸、联杆、翻板、螺栓</w:t>
            </w:r>
            <w:r>
              <w:rPr>
                <w:rFonts w:hint="eastAsia" w:ascii="宋体" w:hAnsi="宋体"/>
                <w:szCs w:val="21"/>
                <w:highlight w:val="none"/>
              </w:rPr>
              <w:t>磨损情况，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更换气动双层阀[2]套/炉；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手动插板阀检修：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更换手动插板阀[2]套/炉；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7、</w:t>
            </w:r>
            <w:r>
              <w:rPr>
                <w:rFonts w:hint="eastAsia" w:ascii="宋体" w:hAnsi="宋体"/>
                <w:szCs w:val="21"/>
                <w:highlight w:val="none"/>
              </w:rPr>
              <w:t>收尾工作：回装，整体调试正常，清理干净；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  <w:highlight w:val="none"/>
              </w:rPr>
              <w:t>、其他工作：[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无</w:t>
            </w:r>
            <w:r>
              <w:rPr>
                <w:rFonts w:hint="eastAsia" w:ascii="宋体" w:hAnsi="宋体"/>
                <w:szCs w:val="21"/>
                <w:highlight w:val="none"/>
              </w:rPr>
              <w:t>]。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轨道检修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（备注）：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部分上轨道支撑脱焊，需全部补焊牢固或更换。</w:t>
            </w:r>
          </w:p>
        </w:tc>
      </w:t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bookmarkStart w:id="41" w:name="BM_BPRT_01_014" w:colFirst="0" w:colLast="0"/>
            <w:bookmarkStart w:id="42" w:name="BM_BPRT_05_014" w:colFirst="4" w:colLast="4"/>
            <w:bookmarkStart w:id="43" w:name="BM_BPRT_03_014" w:colFirst="2" w:colLast="2"/>
            <w:bookmarkStart w:id="44" w:name="BM_BPRT_02_014" w:colFirst="1" w:colLast="1"/>
            <w:bookmarkStart w:id="45" w:name="BM_BPRT_04_014" w:colFirst="3" w:colLast="3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#1、#2炉汽水系统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阀门</w:t>
            </w:r>
            <w:r>
              <w:rPr>
                <w:rFonts w:hint="eastAsia" w:ascii="宋体" w:hAnsi="宋体"/>
                <w:szCs w:val="21"/>
                <w:highlight w:val="none"/>
              </w:rPr>
              <w:t>检修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1、阀体外观检查；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2、配合热控校验检查电动阀门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3、定排手动阀检修：更换定排手动阀[36]个/炉，定排母管手动阀[4]个/炉；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4、并汽电动门前疏水手动阀检修;更换并汽电动门前疏水手动阀[3]个/炉；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5、并汽电动门检修：并汽电动门阀杆盖密封垫更换[1]个/炉。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bookmarkStart w:id="46" w:name="BM_BPRT_02_015" w:colFirst="1" w:colLast="1"/>
            <w:bookmarkStart w:id="47" w:name="BM_BPRT_01_015" w:colFirst="0" w:colLast="0"/>
            <w:bookmarkStart w:id="48" w:name="BM_BPRT_03_015" w:colFirst="2" w:colLast="2"/>
            <w:bookmarkStart w:id="49" w:name="BM_BPRT_04_015" w:colFirst="3" w:colLast="3"/>
            <w:bookmarkStart w:id="50" w:name="BM_BPRT_05_015" w:colFirst="4" w:colLast="4"/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1、#2</w:t>
            </w:r>
            <w:r>
              <w:rPr>
                <w:rFonts w:hint="eastAsia" w:ascii="宋体" w:hAnsi="宋体"/>
                <w:szCs w:val="21"/>
                <w:highlight w:val="none"/>
              </w:rPr>
              <w:t>锅炉等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项设备，详情见设备清单附件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余热炉保温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拆装、除锈防腐刷漆及地面修复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  <w:highlight w:val="none"/>
              </w:rPr>
              <w:t>检查保温情况，必要时修补或更换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；炉顶上升管保温铁皮更换面积约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[10]㎡；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、检修过程中拆除的保温恢复；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</w:rPr>
              <w:t>、其他工作：[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1、环氧地坪修复：锅炉0米及14米平台，合计约[10]㎡</w:t>
            </w:r>
            <w:r>
              <w:rPr>
                <w:rFonts w:hint="eastAsia" w:ascii="宋体" w:hAnsi="宋体"/>
                <w:szCs w:val="21"/>
                <w:highlight w:val="none"/>
              </w:rPr>
              <w:t>]。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/>
                <w:szCs w:val="21"/>
              </w:rPr>
              <w:t>所有保温材料由乙方提供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bookmarkStart w:id="51" w:name="BM_BPRT_03_021" w:colFirst="2" w:colLast="2"/>
            <w:bookmarkStart w:id="52" w:name="BM_BPRT_05_021" w:colFirst="4" w:colLast="4"/>
            <w:bookmarkStart w:id="53" w:name="BM_BPRT_02_021" w:colFirst="1" w:colLast="1"/>
            <w:bookmarkStart w:id="54" w:name="BM_BPRT_01_021" w:colFirst="0" w:colLast="0"/>
            <w:bookmarkStart w:id="55" w:name="BM_BPRT_04_021" w:colFirst="3" w:colLast="3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#1、#2炉其他工作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其他工作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配合完成启炉前准备工作</w:t>
            </w:r>
            <w:r>
              <w:rPr>
                <w:rFonts w:hint="eastAsia" w:ascii="宋体" w:hAnsi="宋体"/>
                <w:szCs w:val="21"/>
                <w:highlight w:val="none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启炉前余热锅炉所有膨胀指示器必须全部归零，损坏处必须修复；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#1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#2</w:t>
            </w:r>
            <w:r>
              <w:rPr>
                <w:rFonts w:hint="eastAsia" w:ascii="宋体" w:hAnsi="宋体"/>
                <w:szCs w:val="21"/>
                <w:highlight w:val="none"/>
              </w:rPr>
              <w:t>炉四台启燃人孔门连接螺栓松动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焊接固定；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垃圾池检修平台垃圾清理，垃圾池栏杆更换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20m。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autoSpaceDN w:val="0"/>
              <w:spacing w:before="0" w:beforeAutospacing="0" w:after="0" w:afterAutospacing="0"/>
              <w:ind w:left="0" w:right="0" w:rightChars="0"/>
              <w:jc w:val="left"/>
              <w:textAlignment w:val="center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</w:p>
        </w:tc>
      </w:tr>
      <w:bookmarkEnd w:id="51"/>
      <w:bookmarkEnd w:id="52"/>
      <w:bookmarkEnd w:id="53"/>
      <w:bookmarkEnd w:id="54"/>
      <w:bookmarkEnd w:id="55"/>
    </w:tbl>
    <w:p>
      <w:pPr>
        <w:spacing w:line="360" w:lineRule="auto"/>
        <w:rPr>
          <w:rFonts w:ascii="Calibri" w:hAnsi="Calibri"/>
          <w:sz w:val="28"/>
          <w:szCs w:val="22"/>
          <w:highlight w:val="none"/>
        </w:rPr>
      </w:pPr>
    </w:p>
    <w:p>
      <w:pPr>
        <w:spacing w:line="360" w:lineRule="auto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四、主要设备表</w:t>
      </w:r>
    </w:p>
    <w:tbl>
      <w:tblPr>
        <w:tblStyle w:val="4"/>
        <w:tblW w:w="974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79"/>
        <w:gridCol w:w="3660"/>
        <w:gridCol w:w="1660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设备名称</w:t>
            </w:r>
          </w:p>
        </w:tc>
        <w:tc>
          <w:tcPr>
            <w:tcW w:w="3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型号或规格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数量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焚烧炉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焚烧炉形式：多级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、液压驱动、机械炉排炉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单台焚烧炉处理能力： 750 吨/24 小时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设计低位热值：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6700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kJ/kg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年额定运行时间：≥8,000 小时/年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光大环保技术装备（常州）有限公司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余热炉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锅炉型号：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    SLC750-6.4/450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余热锅炉型式：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单锅筒自然循环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汽包压力：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7.1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MPa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额定过热蒸汽压力：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6.4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MPa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额定过热蒸汽温度：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450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℃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额定蒸发量：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64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t/h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杭州锅炉集团股份有限公司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#1~#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一次风机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QALY-2-8D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转速：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2900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rpm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电机型号：Y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VFE2-225M-2A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电机功率：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kW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电机电压：0.38kV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鞍山钢峰风机有限责任公司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#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~#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一次风机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Y5-54-8.5D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转速：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2900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rpm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电机型号：Y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VFE2-315S-2A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电机功率：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110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kW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电机电压：0.38kV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鞍山钢峰风机有限责任公司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#5一次风机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QALY-2-7.5D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转速：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2900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rpm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电机型号：Y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VFE2-200L1-2A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电机功率：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kW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电机电压：0.38kV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鞍山钢峰风机有限责任公司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二次风机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型号：QALG-2-15.5D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转速：14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0rpm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电机型号：Y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JTKK4004-4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电机功率：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250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kW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电机电压：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kv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鞍山钢峰风机有限责任公司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炉墙冷却风机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型号：QALG-2-8D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转速：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290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0rpm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电机型号：Y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VFE2-280S-2A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电机功率：75kW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电机电压：0.38kv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鞍山钢峰风机有限责任公司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引风机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型号：QALY-1*2-32.5F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转速：9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0rpm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电机型号：Y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JTKK7106-6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电机功率：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800kW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电机电压：10kv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鞍山钢峰风机有限责任公司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给料炉排液压缸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750T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烟台未来自动装备有限责任公司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焚烧炉滑动炉排液压缸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750T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烟台未来自动装备有限责任公司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焚烧炉翻动炉排液压缸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750T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烟台未来自动装备有限责任公司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捞渣机驱动液压油缸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750T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烟台未来自动装备有限责任公司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漏灰输送机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型号：WSG750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 输送能力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m³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/h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头尾轮中心距L=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10900mm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电动机功率：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2.2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kw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无锡雪浪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水平烟道埋刮板输送机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型号：YD310-24477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输送能力：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m³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/h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L=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24477mm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电动机功率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kw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无锡雪浪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水冷螺旋输灰机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型号：LH300-6285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输送能力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t/h  L=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6285m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m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电动机功率：3kw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无锡雪浪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旋转卸灰阀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型号：XG300A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输送能力：1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m³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/h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电动机功率：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1.1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kw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无锡雪浪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干式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螺旋输灰机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型号：LS300-4100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输送能力：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m³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/h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   L=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4100m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电动机功率：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kw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无锡雪浪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水平烟道气动双层阀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型号：QSF300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 工作压力：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1MPa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无锡雪浪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环境科技股份有限公司</w:t>
            </w:r>
          </w:p>
        </w:tc>
      </w:tr>
    </w:tbl>
    <w:p>
      <w:pPr>
        <w:rPr>
          <w:rFonts w:hint="eastAsia"/>
          <w:szCs w:val="22"/>
          <w:highlight w:val="none"/>
        </w:rPr>
      </w:pPr>
      <w:bookmarkStart w:id="56" w:name="EQU_LIST"/>
    </w:p>
    <w:p>
      <w:pPr>
        <w:rPr>
          <w:rFonts w:hint="eastAsia"/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设备清单附件1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#1一次风机；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#2一次风机；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#3一次风机；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#4一次风机；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#5一次风机；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#1一次风机；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#2一次风机；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#3一次风机；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#4一次风机；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#5一次风机；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墙冷却风机</w:t>
      </w:r>
      <w:r>
        <w:rPr>
          <w:rFonts w:hint="eastAsia"/>
          <w:szCs w:val="22"/>
          <w:highlight w:val="none"/>
          <w:lang w:val="en-US" w:eastAsia="zh-CN"/>
        </w:rPr>
        <w:t>；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#1炉二次风机；</w:t>
      </w:r>
    </w:p>
    <w:p>
      <w:pPr>
        <w:rPr>
          <w:rFonts w:hint="default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#1炉引风机；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#1一次风机；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#2一次风机；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#3一次风机；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#4一次风机；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炉左侧</w:t>
      </w:r>
      <w:r>
        <w:rPr>
          <w:rFonts w:hint="eastAsia"/>
          <w:szCs w:val="22"/>
          <w:highlight w:val="none"/>
          <w:lang w:val="en-US" w:eastAsia="zh-CN"/>
        </w:rPr>
        <w:t>#5一次风机；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#1一次风机；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#2一次风机；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#3一次风机；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#4一次风机；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</w:t>
      </w:r>
      <w:r>
        <w:rPr>
          <w:rFonts w:hint="eastAsia"/>
          <w:szCs w:val="22"/>
          <w:highlight w:val="none"/>
          <w:lang w:val="en-US" w:eastAsia="zh-CN"/>
        </w:rPr>
        <w:t>#5一次风机；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墙冷却风机</w:t>
      </w:r>
      <w:r>
        <w:rPr>
          <w:rFonts w:hint="eastAsia"/>
          <w:szCs w:val="22"/>
          <w:highlight w:val="none"/>
          <w:lang w:val="en-US" w:eastAsia="zh-CN"/>
        </w:rPr>
        <w:t>；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#2炉二次风机；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  <w:lang w:val="en-US" w:eastAsia="zh-CN"/>
        </w:rPr>
        <w:t>#2炉引风机；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设备清单附件2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1炉左侧空预器系统；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1炉右侧空预器系统；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2炉左侧空预器系统；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2炉右侧空预器系统；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设备清单附件3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炉水冷壁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炉水冷壁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设备清单附件4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炉汽包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炉汽包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设备清单附件5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炉过热器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炉过热器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设备清单附件6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炉蒸发器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炉蒸发器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设备清单附件7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炉省煤器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炉省煤器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设备清单附件8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炉给料系统;</w:t>
      </w:r>
    </w:p>
    <w:p>
      <w:pPr>
        <w:rPr>
          <w:rFonts w:hint="eastAsia"/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炉给料系统;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设备清单附件9</w:t>
      </w:r>
    </w:p>
    <w:p>
      <w:pPr>
        <w:rPr>
          <w:rFonts w:hint="eastAsia"/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焚烧</w:t>
      </w:r>
      <w:r>
        <w:rPr>
          <w:rFonts w:hint="eastAsia"/>
          <w:szCs w:val="22"/>
          <w:highlight w:val="none"/>
        </w:rPr>
        <w:t>系统;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焚烧</w:t>
      </w:r>
      <w:r>
        <w:rPr>
          <w:rFonts w:hint="eastAsia"/>
          <w:szCs w:val="22"/>
          <w:highlight w:val="none"/>
        </w:rPr>
        <w:t>系统;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设备清单附件10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#1焚烧炉耐火材料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#2焚烧炉耐火材料</w:t>
      </w:r>
    </w:p>
    <w:p>
      <w:pPr>
        <w:rPr>
          <w:rFonts w:hint="default"/>
          <w:szCs w:val="22"/>
          <w:highlight w:val="none"/>
          <w:lang w:val="en-US" w:eastAsia="zh-CN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设备清单附件11</w:t>
      </w:r>
    </w:p>
    <w:p>
      <w:pPr>
        <w:rPr>
          <w:rFonts w:hint="eastAsia"/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</w:t>
      </w:r>
      <w:r>
        <w:rPr>
          <w:rFonts w:hint="eastAsia"/>
          <w:szCs w:val="22"/>
          <w:highlight w:val="none"/>
        </w:rPr>
        <w:t>侧炉底漏灰输送系统;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侧炉底漏灰输送系统;</w:t>
      </w:r>
    </w:p>
    <w:p>
      <w:pPr>
        <w:rPr>
          <w:rFonts w:hint="eastAsia"/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</w:t>
      </w:r>
      <w:r>
        <w:rPr>
          <w:rFonts w:hint="eastAsia"/>
          <w:szCs w:val="22"/>
          <w:highlight w:val="none"/>
        </w:rPr>
        <w:t>侧炉底漏灰输送系统;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右侧</w:t>
      </w:r>
      <w:r>
        <w:rPr>
          <w:rFonts w:hint="eastAsia"/>
          <w:szCs w:val="22"/>
          <w:highlight w:val="none"/>
        </w:rPr>
        <w:t>炉底漏灰输送系统;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设备清单附件12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炉左侧捞渣机;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炉右侧捞渣机;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炉左侧捞渣机;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炉右侧捞渣机;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设备清单附件13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左侧水冷</w:t>
      </w:r>
      <w:r>
        <w:rPr>
          <w:rFonts w:hint="eastAsia"/>
          <w:szCs w:val="22"/>
          <w:highlight w:val="none"/>
        </w:rPr>
        <w:t>螺旋输灰机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左侧水冷</w:t>
      </w:r>
      <w:r>
        <w:rPr>
          <w:rFonts w:hint="eastAsia"/>
          <w:szCs w:val="22"/>
          <w:highlight w:val="none"/>
        </w:rPr>
        <w:t>螺旋输灰机</w:t>
      </w:r>
      <w:r>
        <w:rPr>
          <w:rFonts w:hint="eastAsia"/>
          <w:szCs w:val="22"/>
          <w:highlight w:val="none"/>
          <w:lang w:eastAsia="zh-CN"/>
        </w:rPr>
        <w:t>下旋转卸灰阀；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#1炉左侧干式螺旋输灰机；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左侧水冷</w:t>
      </w:r>
      <w:r>
        <w:rPr>
          <w:rFonts w:hint="eastAsia"/>
          <w:szCs w:val="22"/>
          <w:highlight w:val="none"/>
        </w:rPr>
        <w:t>螺旋输灰机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左侧水冷</w:t>
      </w:r>
      <w:r>
        <w:rPr>
          <w:rFonts w:hint="eastAsia"/>
          <w:szCs w:val="22"/>
          <w:highlight w:val="none"/>
        </w:rPr>
        <w:t>螺旋输灰机</w:t>
      </w:r>
      <w:r>
        <w:rPr>
          <w:rFonts w:hint="eastAsia"/>
          <w:szCs w:val="22"/>
          <w:highlight w:val="none"/>
          <w:lang w:eastAsia="zh-CN"/>
        </w:rPr>
        <w:t>下旋转卸灰阀；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#1炉左侧干式螺旋输灰机；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左侧水冷</w:t>
      </w:r>
      <w:r>
        <w:rPr>
          <w:rFonts w:hint="eastAsia"/>
          <w:szCs w:val="22"/>
          <w:highlight w:val="none"/>
        </w:rPr>
        <w:t>螺旋输灰机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左侧水冷</w:t>
      </w:r>
      <w:r>
        <w:rPr>
          <w:rFonts w:hint="eastAsia"/>
          <w:szCs w:val="22"/>
          <w:highlight w:val="none"/>
        </w:rPr>
        <w:t>螺旋输灰机</w:t>
      </w:r>
      <w:r>
        <w:rPr>
          <w:rFonts w:hint="eastAsia"/>
          <w:szCs w:val="22"/>
          <w:highlight w:val="none"/>
          <w:lang w:eastAsia="zh-CN"/>
        </w:rPr>
        <w:t>下旋转卸灰阀；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#2炉左侧干式螺旋输灰机；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左侧水冷</w:t>
      </w:r>
      <w:r>
        <w:rPr>
          <w:rFonts w:hint="eastAsia"/>
          <w:szCs w:val="22"/>
          <w:highlight w:val="none"/>
        </w:rPr>
        <w:t>螺旋输灰机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</w:t>
      </w:r>
      <w:r>
        <w:rPr>
          <w:rFonts w:hint="eastAsia"/>
          <w:szCs w:val="22"/>
          <w:highlight w:val="none"/>
          <w:lang w:eastAsia="zh-CN"/>
        </w:rPr>
        <w:t>左侧水冷</w:t>
      </w:r>
      <w:r>
        <w:rPr>
          <w:rFonts w:hint="eastAsia"/>
          <w:szCs w:val="22"/>
          <w:highlight w:val="none"/>
        </w:rPr>
        <w:t>螺旋输灰机</w:t>
      </w:r>
      <w:r>
        <w:rPr>
          <w:rFonts w:hint="eastAsia"/>
          <w:szCs w:val="22"/>
          <w:highlight w:val="none"/>
          <w:lang w:eastAsia="zh-CN"/>
        </w:rPr>
        <w:t>下旋转卸灰阀；</w:t>
      </w:r>
    </w:p>
    <w:p>
      <w:pPr>
        <w:rPr>
          <w:rFonts w:hint="default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#2炉左侧干式螺旋输灰机；</w:t>
      </w:r>
    </w:p>
    <w:p>
      <w:pPr>
        <w:rPr>
          <w:szCs w:val="22"/>
          <w:highlight w:val="none"/>
        </w:rPr>
      </w:pP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设备清单附件14</w:t>
      </w: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炉水平烟道</w:t>
      </w:r>
      <w:r>
        <w:rPr>
          <w:rFonts w:hint="eastAsia"/>
          <w:szCs w:val="22"/>
          <w:highlight w:val="none"/>
          <w:lang w:eastAsia="zh-CN"/>
        </w:rPr>
        <w:t>左</w:t>
      </w:r>
      <w:r>
        <w:rPr>
          <w:rFonts w:hint="eastAsia"/>
          <w:szCs w:val="22"/>
          <w:highlight w:val="none"/>
        </w:rPr>
        <w:t>侧刮板输灰机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rFonts w:hint="default" w:eastAsia="宋体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#1炉水平烟道左侧#1—#9气动双层阀；</w:t>
      </w:r>
    </w:p>
    <w:p>
      <w:pPr>
        <w:rPr>
          <w:rFonts w:hint="eastAsia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炉水平烟道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侧刮板输灰机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rFonts w:hint="eastAsia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  <w:lang w:val="en-US" w:eastAsia="zh-CN"/>
        </w:rPr>
        <w:t>#1炉水平烟道右侧#1—#9气动双层阀；</w:t>
      </w:r>
    </w:p>
    <w:p>
      <w:pPr>
        <w:rPr>
          <w:rFonts w:hint="eastAsia"/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炉水平烟道</w:t>
      </w:r>
      <w:r>
        <w:rPr>
          <w:rFonts w:hint="eastAsia"/>
          <w:szCs w:val="22"/>
          <w:highlight w:val="none"/>
          <w:lang w:eastAsia="zh-CN"/>
        </w:rPr>
        <w:t>左</w:t>
      </w:r>
      <w:r>
        <w:rPr>
          <w:rFonts w:hint="eastAsia"/>
          <w:szCs w:val="22"/>
          <w:highlight w:val="none"/>
        </w:rPr>
        <w:t>侧刮板输灰机;</w:t>
      </w:r>
    </w:p>
    <w:p>
      <w:pPr>
        <w:rPr>
          <w:rFonts w:hint="eastAsia"/>
          <w:szCs w:val="22"/>
          <w:highlight w:val="none"/>
        </w:rPr>
      </w:pPr>
      <w:r>
        <w:rPr>
          <w:rFonts w:hint="eastAsia"/>
          <w:szCs w:val="22"/>
          <w:highlight w:val="none"/>
          <w:lang w:val="en-US" w:eastAsia="zh-CN"/>
        </w:rPr>
        <w:t>#2炉水平烟道左侧#1—#9气动双层阀；</w:t>
      </w:r>
    </w:p>
    <w:p>
      <w:pPr>
        <w:rPr>
          <w:rFonts w:hint="eastAsia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炉水平烟道</w:t>
      </w:r>
      <w:r>
        <w:rPr>
          <w:rFonts w:hint="eastAsia"/>
          <w:szCs w:val="22"/>
          <w:highlight w:val="none"/>
          <w:lang w:eastAsia="zh-CN"/>
        </w:rPr>
        <w:t>右</w:t>
      </w:r>
      <w:r>
        <w:rPr>
          <w:rFonts w:hint="eastAsia"/>
          <w:szCs w:val="22"/>
          <w:highlight w:val="none"/>
        </w:rPr>
        <w:t>侧刮板输灰机</w:t>
      </w:r>
      <w:r>
        <w:rPr>
          <w:rFonts w:hint="eastAsia"/>
          <w:szCs w:val="22"/>
          <w:highlight w:val="none"/>
          <w:lang w:eastAsia="zh-CN"/>
        </w:rPr>
        <w:t>；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#2炉水平烟道右侧#1—#9气动双层阀；</w:t>
      </w:r>
    </w:p>
    <w:p>
      <w:pPr>
        <w:rPr>
          <w:szCs w:val="22"/>
          <w:highlight w:val="none"/>
        </w:rPr>
      </w:pPr>
    </w:p>
    <w:p>
      <w:pPr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设备清单附件1</w:t>
      </w:r>
      <w:r>
        <w:rPr>
          <w:rFonts w:hint="eastAsia"/>
          <w:szCs w:val="22"/>
          <w:highlight w:val="none"/>
          <w:lang w:val="en-US" w:eastAsia="zh-CN"/>
        </w:rPr>
        <w:t>5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炉汽水系统;</w:t>
      </w:r>
    </w:p>
    <w:p>
      <w:pPr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#</w:t>
      </w:r>
      <w:r>
        <w:rPr>
          <w:rFonts w:hint="eastAsia"/>
          <w:szCs w:val="22"/>
          <w:highlight w:val="none"/>
          <w:lang w:val="en-US" w:eastAsia="zh-CN"/>
        </w:rPr>
        <w:t>2</w:t>
      </w:r>
      <w:r>
        <w:rPr>
          <w:rFonts w:hint="eastAsia"/>
          <w:szCs w:val="22"/>
          <w:highlight w:val="none"/>
        </w:rPr>
        <w:t>炉汽水系统;</w:t>
      </w:r>
    </w:p>
    <w:p>
      <w:pPr>
        <w:rPr>
          <w:rFonts w:hint="eastAsia"/>
          <w:szCs w:val="22"/>
          <w:highlight w:val="none"/>
          <w:lang w:val="en-US" w:eastAsia="zh-CN"/>
        </w:rPr>
      </w:pPr>
    </w:p>
    <w:p>
      <w:pPr>
        <w:rPr>
          <w:rFonts w:hint="default" w:eastAsia="宋体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</w:rPr>
        <w:t>设备清单附件</w:t>
      </w:r>
      <w:r>
        <w:rPr>
          <w:rFonts w:hint="eastAsia"/>
          <w:szCs w:val="22"/>
          <w:highlight w:val="none"/>
          <w:lang w:val="en-US" w:eastAsia="zh-CN"/>
        </w:rPr>
        <w:t>16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#1锅炉</w:t>
      </w:r>
    </w:p>
    <w:p>
      <w:pPr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#2锅炉</w:t>
      </w:r>
    </w:p>
    <w:p>
      <w:pPr>
        <w:rPr>
          <w:rFonts w:hint="default"/>
          <w:szCs w:val="22"/>
          <w:highlight w:val="none"/>
          <w:lang w:val="en-US" w:eastAsia="zh-CN"/>
        </w:rPr>
      </w:pPr>
    </w:p>
    <w:bookmarkEnd w:id="56"/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13C8A"/>
    <w:multiLevelType w:val="singleLevel"/>
    <w:tmpl w:val="04113C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8F4817"/>
    <w:multiLevelType w:val="multilevel"/>
    <w:tmpl w:val="158F4817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4NGY3M2M1Y2Q1NzQ4YTIxNmVhZWMyOGEyMWFhMDAifQ=="/>
  </w:docVars>
  <w:rsids>
    <w:rsidRoot w:val="00AE6F88"/>
    <w:rsid w:val="000A09EB"/>
    <w:rsid w:val="000A0AEB"/>
    <w:rsid w:val="000D38C3"/>
    <w:rsid w:val="00104BA1"/>
    <w:rsid w:val="00142D14"/>
    <w:rsid w:val="001F477E"/>
    <w:rsid w:val="002D30A6"/>
    <w:rsid w:val="002F4D58"/>
    <w:rsid w:val="00337BC9"/>
    <w:rsid w:val="003C2DDB"/>
    <w:rsid w:val="003E129B"/>
    <w:rsid w:val="00467760"/>
    <w:rsid w:val="00475008"/>
    <w:rsid w:val="00490B57"/>
    <w:rsid w:val="004A76C4"/>
    <w:rsid w:val="004B22C6"/>
    <w:rsid w:val="004B6495"/>
    <w:rsid w:val="00541973"/>
    <w:rsid w:val="005A2A92"/>
    <w:rsid w:val="005E367F"/>
    <w:rsid w:val="0061265B"/>
    <w:rsid w:val="0067750B"/>
    <w:rsid w:val="00692B2D"/>
    <w:rsid w:val="00695CC0"/>
    <w:rsid w:val="006C1A0B"/>
    <w:rsid w:val="006D159F"/>
    <w:rsid w:val="006D1AAA"/>
    <w:rsid w:val="006D7293"/>
    <w:rsid w:val="007262A0"/>
    <w:rsid w:val="00776052"/>
    <w:rsid w:val="008662F1"/>
    <w:rsid w:val="00875ACE"/>
    <w:rsid w:val="00902303"/>
    <w:rsid w:val="0098350B"/>
    <w:rsid w:val="009D6F86"/>
    <w:rsid w:val="009F6F48"/>
    <w:rsid w:val="00A23601"/>
    <w:rsid w:val="00A329B5"/>
    <w:rsid w:val="00A57A24"/>
    <w:rsid w:val="00A71B51"/>
    <w:rsid w:val="00A845CE"/>
    <w:rsid w:val="00AB3235"/>
    <w:rsid w:val="00AE6F88"/>
    <w:rsid w:val="00BA70DE"/>
    <w:rsid w:val="00BB71D9"/>
    <w:rsid w:val="00BE4D79"/>
    <w:rsid w:val="00C37071"/>
    <w:rsid w:val="00C50D9B"/>
    <w:rsid w:val="00C854DE"/>
    <w:rsid w:val="00CF0BFF"/>
    <w:rsid w:val="00D6132E"/>
    <w:rsid w:val="00D75980"/>
    <w:rsid w:val="00DF6C79"/>
    <w:rsid w:val="00E17EEA"/>
    <w:rsid w:val="00E566FC"/>
    <w:rsid w:val="00EB4585"/>
    <w:rsid w:val="00EB7203"/>
    <w:rsid w:val="00EC40FE"/>
    <w:rsid w:val="00F10BAF"/>
    <w:rsid w:val="00F167F0"/>
    <w:rsid w:val="00F60E64"/>
    <w:rsid w:val="011B0057"/>
    <w:rsid w:val="01457570"/>
    <w:rsid w:val="015F6182"/>
    <w:rsid w:val="01D134FA"/>
    <w:rsid w:val="01F01BD2"/>
    <w:rsid w:val="02087DCC"/>
    <w:rsid w:val="025C7268"/>
    <w:rsid w:val="04060141"/>
    <w:rsid w:val="059623E4"/>
    <w:rsid w:val="05E12D39"/>
    <w:rsid w:val="06366A1F"/>
    <w:rsid w:val="06693D01"/>
    <w:rsid w:val="07145A0C"/>
    <w:rsid w:val="07D21888"/>
    <w:rsid w:val="089D1C59"/>
    <w:rsid w:val="08BE235F"/>
    <w:rsid w:val="08D613F6"/>
    <w:rsid w:val="091A12E3"/>
    <w:rsid w:val="093E0E3D"/>
    <w:rsid w:val="09503ECC"/>
    <w:rsid w:val="09CF6C9E"/>
    <w:rsid w:val="0A64444D"/>
    <w:rsid w:val="0A79472F"/>
    <w:rsid w:val="0AFF349E"/>
    <w:rsid w:val="0B5146DE"/>
    <w:rsid w:val="0B9D3529"/>
    <w:rsid w:val="0BDA42CB"/>
    <w:rsid w:val="0C501DF3"/>
    <w:rsid w:val="0DD15C55"/>
    <w:rsid w:val="0DEC74BA"/>
    <w:rsid w:val="0DED2611"/>
    <w:rsid w:val="0E341099"/>
    <w:rsid w:val="0E36101C"/>
    <w:rsid w:val="0E826262"/>
    <w:rsid w:val="0EF2429C"/>
    <w:rsid w:val="10755836"/>
    <w:rsid w:val="108A0BD9"/>
    <w:rsid w:val="1152105F"/>
    <w:rsid w:val="115A0E16"/>
    <w:rsid w:val="1200538A"/>
    <w:rsid w:val="120314AE"/>
    <w:rsid w:val="124F3526"/>
    <w:rsid w:val="12866B04"/>
    <w:rsid w:val="12BF7B2F"/>
    <w:rsid w:val="12E56B9D"/>
    <w:rsid w:val="1374247B"/>
    <w:rsid w:val="13845CC6"/>
    <w:rsid w:val="13C506EA"/>
    <w:rsid w:val="13FE6678"/>
    <w:rsid w:val="140616FF"/>
    <w:rsid w:val="14737292"/>
    <w:rsid w:val="1513254A"/>
    <w:rsid w:val="16FD72CE"/>
    <w:rsid w:val="17780E3C"/>
    <w:rsid w:val="17B9260F"/>
    <w:rsid w:val="18F64859"/>
    <w:rsid w:val="18F90024"/>
    <w:rsid w:val="1B9B4EC8"/>
    <w:rsid w:val="1BB74A47"/>
    <w:rsid w:val="1BED7811"/>
    <w:rsid w:val="1C0F4EF3"/>
    <w:rsid w:val="1C683415"/>
    <w:rsid w:val="1CB6711D"/>
    <w:rsid w:val="1CC161ED"/>
    <w:rsid w:val="1CC47A8B"/>
    <w:rsid w:val="1D022362"/>
    <w:rsid w:val="1D4F5500"/>
    <w:rsid w:val="1D81597C"/>
    <w:rsid w:val="1DA63C4A"/>
    <w:rsid w:val="1DB31ABD"/>
    <w:rsid w:val="1E1E26EC"/>
    <w:rsid w:val="1EE60458"/>
    <w:rsid w:val="1F6A2B6C"/>
    <w:rsid w:val="1F88147C"/>
    <w:rsid w:val="1FD7173E"/>
    <w:rsid w:val="204E5F91"/>
    <w:rsid w:val="209803DE"/>
    <w:rsid w:val="20DC2D2E"/>
    <w:rsid w:val="215F0F9E"/>
    <w:rsid w:val="2169229A"/>
    <w:rsid w:val="217C26E3"/>
    <w:rsid w:val="218A08C9"/>
    <w:rsid w:val="21A6370E"/>
    <w:rsid w:val="21DE4362"/>
    <w:rsid w:val="21E65E39"/>
    <w:rsid w:val="225E5F37"/>
    <w:rsid w:val="227710FC"/>
    <w:rsid w:val="22AB3909"/>
    <w:rsid w:val="22AD501D"/>
    <w:rsid w:val="237E2C29"/>
    <w:rsid w:val="238E2BA1"/>
    <w:rsid w:val="244A3C8E"/>
    <w:rsid w:val="24C47E3E"/>
    <w:rsid w:val="24D52FE3"/>
    <w:rsid w:val="2578053D"/>
    <w:rsid w:val="257858B7"/>
    <w:rsid w:val="25FF0E32"/>
    <w:rsid w:val="26263565"/>
    <w:rsid w:val="26517C53"/>
    <w:rsid w:val="2661459D"/>
    <w:rsid w:val="268A1D6E"/>
    <w:rsid w:val="26E56F4C"/>
    <w:rsid w:val="27322D89"/>
    <w:rsid w:val="28F96D0F"/>
    <w:rsid w:val="2A0A0797"/>
    <w:rsid w:val="2A512ABE"/>
    <w:rsid w:val="2A8F4C9C"/>
    <w:rsid w:val="2A935CFE"/>
    <w:rsid w:val="2AAA5CFD"/>
    <w:rsid w:val="2AF27533"/>
    <w:rsid w:val="2B2D7144"/>
    <w:rsid w:val="2C3B319A"/>
    <w:rsid w:val="2C770676"/>
    <w:rsid w:val="2CDA0C05"/>
    <w:rsid w:val="2D01453D"/>
    <w:rsid w:val="2D5B1D46"/>
    <w:rsid w:val="2DF10C1F"/>
    <w:rsid w:val="2E7F7CB6"/>
    <w:rsid w:val="2E84707B"/>
    <w:rsid w:val="2EBD5EEB"/>
    <w:rsid w:val="2F786B72"/>
    <w:rsid w:val="2F831A2D"/>
    <w:rsid w:val="2F8555E7"/>
    <w:rsid w:val="2FA26063"/>
    <w:rsid w:val="30115C13"/>
    <w:rsid w:val="301A2DF4"/>
    <w:rsid w:val="30292379"/>
    <w:rsid w:val="302F75C2"/>
    <w:rsid w:val="30511F40"/>
    <w:rsid w:val="3058436B"/>
    <w:rsid w:val="30652F22"/>
    <w:rsid w:val="307D15D4"/>
    <w:rsid w:val="30A008DC"/>
    <w:rsid w:val="31975460"/>
    <w:rsid w:val="32125149"/>
    <w:rsid w:val="33245A46"/>
    <w:rsid w:val="33977B09"/>
    <w:rsid w:val="33AD0E22"/>
    <w:rsid w:val="344C4197"/>
    <w:rsid w:val="34605E94"/>
    <w:rsid w:val="346953AB"/>
    <w:rsid w:val="34BD5094"/>
    <w:rsid w:val="35245113"/>
    <w:rsid w:val="35625B06"/>
    <w:rsid w:val="36A95FCA"/>
    <w:rsid w:val="36D72AAA"/>
    <w:rsid w:val="376D2D2A"/>
    <w:rsid w:val="382602DF"/>
    <w:rsid w:val="383C7F1D"/>
    <w:rsid w:val="388F6C7A"/>
    <w:rsid w:val="38D95D95"/>
    <w:rsid w:val="38E911A8"/>
    <w:rsid w:val="38EE2391"/>
    <w:rsid w:val="39504EF3"/>
    <w:rsid w:val="3A013C75"/>
    <w:rsid w:val="3A127C30"/>
    <w:rsid w:val="3AA80595"/>
    <w:rsid w:val="3AEC158D"/>
    <w:rsid w:val="3BD779EF"/>
    <w:rsid w:val="3C6A14D0"/>
    <w:rsid w:val="3CA8662A"/>
    <w:rsid w:val="3CC86905"/>
    <w:rsid w:val="3D93111C"/>
    <w:rsid w:val="3D960E40"/>
    <w:rsid w:val="3DCB7B04"/>
    <w:rsid w:val="3DD6235F"/>
    <w:rsid w:val="3E047890"/>
    <w:rsid w:val="3E563B7D"/>
    <w:rsid w:val="3EF9284C"/>
    <w:rsid w:val="3FCE45FA"/>
    <w:rsid w:val="3FE37CEB"/>
    <w:rsid w:val="403A3E90"/>
    <w:rsid w:val="410647D5"/>
    <w:rsid w:val="412D35A2"/>
    <w:rsid w:val="428B11E1"/>
    <w:rsid w:val="43CC2D22"/>
    <w:rsid w:val="43F263DD"/>
    <w:rsid w:val="447118F6"/>
    <w:rsid w:val="44A305F8"/>
    <w:rsid w:val="44A7261B"/>
    <w:rsid w:val="44DF4BB3"/>
    <w:rsid w:val="45103108"/>
    <w:rsid w:val="4529315D"/>
    <w:rsid w:val="45576E3F"/>
    <w:rsid w:val="45660DB0"/>
    <w:rsid w:val="45A669DE"/>
    <w:rsid w:val="460F392C"/>
    <w:rsid w:val="468A3E80"/>
    <w:rsid w:val="46BA58D8"/>
    <w:rsid w:val="46C93D6D"/>
    <w:rsid w:val="46D324F5"/>
    <w:rsid w:val="474D6AA5"/>
    <w:rsid w:val="47E62E7A"/>
    <w:rsid w:val="480466D6"/>
    <w:rsid w:val="480915AB"/>
    <w:rsid w:val="480E6A08"/>
    <w:rsid w:val="489D5457"/>
    <w:rsid w:val="48A4366F"/>
    <w:rsid w:val="48D21C22"/>
    <w:rsid w:val="49521DF7"/>
    <w:rsid w:val="4B953CE9"/>
    <w:rsid w:val="4C802E4B"/>
    <w:rsid w:val="4C9442AE"/>
    <w:rsid w:val="4D3F258E"/>
    <w:rsid w:val="4D50100D"/>
    <w:rsid w:val="4D700A9E"/>
    <w:rsid w:val="4DD46C86"/>
    <w:rsid w:val="4DDA375A"/>
    <w:rsid w:val="4E613136"/>
    <w:rsid w:val="4FB63BF9"/>
    <w:rsid w:val="505A5810"/>
    <w:rsid w:val="50874A7C"/>
    <w:rsid w:val="51E1128D"/>
    <w:rsid w:val="51FF4AE6"/>
    <w:rsid w:val="52052480"/>
    <w:rsid w:val="5205799E"/>
    <w:rsid w:val="52691B77"/>
    <w:rsid w:val="532F4F57"/>
    <w:rsid w:val="53B536AF"/>
    <w:rsid w:val="541E44F5"/>
    <w:rsid w:val="549A4653"/>
    <w:rsid w:val="55080688"/>
    <w:rsid w:val="55204786"/>
    <w:rsid w:val="5552317F"/>
    <w:rsid w:val="55C45E2B"/>
    <w:rsid w:val="55ED7FCC"/>
    <w:rsid w:val="5600650E"/>
    <w:rsid w:val="5771222A"/>
    <w:rsid w:val="578D66F1"/>
    <w:rsid w:val="57930355"/>
    <w:rsid w:val="57E60DC1"/>
    <w:rsid w:val="58754CF4"/>
    <w:rsid w:val="58BC728D"/>
    <w:rsid w:val="58DC2E68"/>
    <w:rsid w:val="59144AFC"/>
    <w:rsid w:val="5A1421D0"/>
    <w:rsid w:val="5A354D86"/>
    <w:rsid w:val="5A6D3FAB"/>
    <w:rsid w:val="5AA77AC9"/>
    <w:rsid w:val="5B490B80"/>
    <w:rsid w:val="5B7827E1"/>
    <w:rsid w:val="5B85605C"/>
    <w:rsid w:val="5C2261EB"/>
    <w:rsid w:val="5E5961BE"/>
    <w:rsid w:val="5F550594"/>
    <w:rsid w:val="614E618A"/>
    <w:rsid w:val="61C52B1B"/>
    <w:rsid w:val="61E27CDF"/>
    <w:rsid w:val="61EA16B1"/>
    <w:rsid w:val="62A74C2A"/>
    <w:rsid w:val="62B87FA9"/>
    <w:rsid w:val="62CD073C"/>
    <w:rsid w:val="63576A07"/>
    <w:rsid w:val="63701223"/>
    <w:rsid w:val="63CA732A"/>
    <w:rsid w:val="63EB49E7"/>
    <w:rsid w:val="645E1F4A"/>
    <w:rsid w:val="64F85040"/>
    <w:rsid w:val="65CC6636"/>
    <w:rsid w:val="65D9639C"/>
    <w:rsid w:val="65FF7E0A"/>
    <w:rsid w:val="66086A7B"/>
    <w:rsid w:val="666920D7"/>
    <w:rsid w:val="66DB293D"/>
    <w:rsid w:val="68336E40"/>
    <w:rsid w:val="68AD6395"/>
    <w:rsid w:val="68C35287"/>
    <w:rsid w:val="68CB0E27"/>
    <w:rsid w:val="6905258B"/>
    <w:rsid w:val="69A24AA0"/>
    <w:rsid w:val="69F864E9"/>
    <w:rsid w:val="6B3E2F1B"/>
    <w:rsid w:val="6B725E04"/>
    <w:rsid w:val="6BD85065"/>
    <w:rsid w:val="6C042572"/>
    <w:rsid w:val="6C6D2921"/>
    <w:rsid w:val="6D586CD1"/>
    <w:rsid w:val="6DCB77D1"/>
    <w:rsid w:val="6DF51FBD"/>
    <w:rsid w:val="6E92080D"/>
    <w:rsid w:val="6EF413C0"/>
    <w:rsid w:val="6F5D6ACF"/>
    <w:rsid w:val="6FC00FB9"/>
    <w:rsid w:val="701A7412"/>
    <w:rsid w:val="706951D4"/>
    <w:rsid w:val="70A30EAC"/>
    <w:rsid w:val="715C11B6"/>
    <w:rsid w:val="717A6675"/>
    <w:rsid w:val="72100CA6"/>
    <w:rsid w:val="72126E6C"/>
    <w:rsid w:val="73BC701E"/>
    <w:rsid w:val="741764A8"/>
    <w:rsid w:val="742557EC"/>
    <w:rsid w:val="747E419F"/>
    <w:rsid w:val="748F3650"/>
    <w:rsid w:val="7523561C"/>
    <w:rsid w:val="754A07CF"/>
    <w:rsid w:val="75E40E01"/>
    <w:rsid w:val="768A0F51"/>
    <w:rsid w:val="77D14088"/>
    <w:rsid w:val="78153E6C"/>
    <w:rsid w:val="78800C3A"/>
    <w:rsid w:val="78A53442"/>
    <w:rsid w:val="79386064"/>
    <w:rsid w:val="7A523037"/>
    <w:rsid w:val="7A9419C0"/>
    <w:rsid w:val="7AAA66C7"/>
    <w:rsid w:val="7AC440CB"/>
    <w:rsid w:val="7B506A29"/>
    <w:rsid w:val="7B5829EE"/>
    <w:rsid w:val="7B74171E"/>
    <w:rsid w:val="7B7F441F"/>
    <w:rsid w:val="7BB14D0C"/>
    <w:rsid w:val="7BBE4836"/>
    <w:rsid w:val="7BDB182B"/>
    <w:rsid w:val="7C053EB8"/>
    <w:rsid w:val="7E2520AC"/>
    <w:rsid w:val="7E6A3D20"/>
    <w:rsid w:val="7ECD52EC"/>
    <w:rsid w:val="7EF54C59"/>
    <w:rsid w:val="7F3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8587</Words>
  <Characters>9847</Characters>
  <Lines>82</Lines>
  <Paragraphs>23</Paragraphs>
  <TotalTime>45</TotalTime>
  <ScaleCrop>false</ScaleCrop>
  <LinksUpToDate>false</LinksUpToDate>
  <CharactersWithSpaces>10072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2021-06-07T23:58:00Z</dcterms:created>
  <dc:creator>Administrator</dc:creator>
  <cp:lastModifiedBy>LosT</cp:lastModifiedBy>
  <dcterms:modified xsi:type="dcterms:W3CDTF">2023-10-09T06:49:05Z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C4659AD690A24BDA9909BC8E209CD0DF</vt:lpwstr>
  </property>
</Properties>
</file>